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1078BB" w14:textId="77777777" w:rsidR="0082767E" w:rsidRDefault="0082767E">
      <w:pPr>
        <w:shd w:val="clear" w:color="auto" w:fill="FFFFFF"/>
        <w:rPr>
          <w:b/>
          <w:bCs/>
          <w:shd w:val="clear" w:color="auto" w:fill="FFF2CC"/>
        </w:rPr>
      </w:pPr>
    </w:p>
    <w:p w14:paraId="26575FE4" w14:textId="23E3EE7B" w:rsidR="009A5760" w:rsidRDefault="009A5760">
      <w:pPr>
        <w:shd w:val="clear" w:color="auto" w:fill="FFFFFF"/>
        <w:rPr>
          <w:b/>
          <w:bCs/>
        </w:rPr>
      </w:pPr>
      <w:r>
        <w:rPr>
          <w:b/>
          <w:bCs/>
        </w:rPr>
        <w:t>March 23, 2026</w:t>
      </w:r>
    </w:p>
    <w:p w14:paraId="5F9864A1" w14:textId="43581CD8" w:rsidR="0082767E" w:rsidRDefault="00000000">
      <w:pPr>
        <w:shd w:val="clear" w:color="auto" w:fill="FFFFFF"/>
      </w:pPr>
      <w:r w:rsidRPr="009A5760">
        <w:rPr>
          <w:b/>
          <w:bCs/>
        </w:rPr>
        <w:t>For Images and More Information:</w:t>
      </w:r>
      <w:r w:rsidRPr="009A5760">
        <w:t xml:space="preserve"> </w:t>
      </w:r>
    </w:p>
    <w:p w14:paraId="74594D93" w14:textId="4E7CC3AB" w:rsidR="0082767E" w:rsidRPr="00984E2F" w:rsidRDefault="009A5760" w:rsidP="009A5760">
      <w:pPr>
        <w:shd w:val="clear" w:color="auto" w:fill="FFFFFF"/>
      </w:pPr>
      <w:r>
        <w:t>John Christensen, communications specialist, john.christensen@wpr.org</w:t>
      </w:r>
    </w:p>
    <w:p w14:paraId="2101FF7C" w14:textId="77777777" w:rsidR="0082767E" w:rsidRPr="00984E2F" w:rsidRDefault="00000000">
      <w:pPr>
        <w:shd w:val="clear" w:color="auto" w:fill="FFFFFF"/>
        <w:ind w:left="360"/>
      </w:pPr>
      <w:r w:rsidRPr="00984E2F">
        <w:t xml:space="preserve"> </w:t>
      </w:r>
    </w:p>
    <w:p w14:paraId="43DD4F5C" w14:textId="77777777" w:rsidR="00EF16A4" w:rsidRPr="00984E2F" w:rsidRDefault="00EF16A4" w:rsidP="00984E2F">
      <w:pPr>
        <w:pStyle w:val="xmsonormal"/>
        <w:shd w:val="clear" w:color="auto" w:fill="FFFFFF"/>
        <w:spacing w:before="0" w:beforeAutospacing="0" w:after="0" w:afterAutospacing="0" w:line="360" w:lineRule="auto"/>
        <w:rPr>
          <w:rFonts w:ascii="Arial" w:hAnsi="Arial" w:cs="Arial"/>
          <w:color w:val="242424"/>
          <w:sz w:val="22"/>
          <w:szCs w:val="22"/>
        </w:rPr>
      </w:pPr>
      <w:r w:rsidRPr="00984E2F">
        <w:rPr>
          <w:rFonts w:ascii="Arial" w:hAnsi="Arial" w:cs="Arial"/>
          <w:b/>
          <w:bCs/>
          <w:color w:val="242424"/>
          <w:sz w:val="22"/>
          <w:szCs w:val="22"/>
        </w:rPr>
        <w:t>PBS Wisconsin and Wisconsin Public Radio launch weekly political roundtable, </w:t>
      </w:r>
      <w:r w:rsidRPr="00984E2F">
        <w:rPr>
          <w:rFonts w:ascii="Arial" w:hAnsi="Arial" w:cs="Arial"/>
          <w:b/>
          <w:bCs/>
          <w:i/>
          <w:iCs/>
          <w:color w:val="242424"/>
          <w:sz w:val="22"/>
          <w:szCs w:val="22"/>
        </w:rPr>
        <w:t>Inside Wisconsin Politics</w:t>
      </w:r>
    </w:p>
    <w:p w14:paraId="04C71D1F" w14:textId="77777777" w:rsidR="00EF16A4" w:rsidRPr="00984E2F" w:rsidRDefault="00EF16A4" w:rsidP="00EF16A4">
      <w:pPr>
        <w:pStyle w:val="xmsonormal"/>
        <w:shd w:val="clear" w:color="auto" w:fill="FFFFFF"/>
        <w:spacing w:before="0" w:beforeAutospacing="0" w:after="0" w:afterAutospacing="0"/>
        <w:rPr>
          <w:rFonts w:ascii="Arial" w:hAnsi="Arial" w:cs="Arial"/>
          <w:color w:val="242424"/>
          <w:sz w:val="22"/>
          <w:szCs w:val="22"/>
        </w:rPr>
      </w:pPr>
    </w:p>
    <w:p w14:paraId="5B2BB15A" w14:textId="1C3A5477" w:rsidR="00EF16A4" w:rsidRPr="00984E2F" w:rsidRDefault="00EF16A4" w:rsidP="00EF16A4">
      <w:pPr>
        <w:pStyle w:val="xmsonormal"/>
        <w:shd w:val="clear" w:color="auto" w:fill="FFFFFF"/>
        <w:spacing w:before="0" w:beforeAutospacing="0" w:after="0" w:afterAutospacing="0"/>
        <w:rPr>
          <w:rFonts w:ascii="Arial" w:hAnsi="Arial" w:cs="Arial"/>
          <w:i/>
          <w:iCs/>
          <w:color w:val="242424"/>
          <w:sz w:val="22"/>
          <w:szCs w:val="22"/>
        </w:rPr>
      </w:pPr>
      <w:r w:rsidRPr="00984E2F">
        <w:rPr>
          <w:rFonts w:ascii="Arial" w:hAnsi="Arial" w:cs="Arial"/>
          <w:i/>
          <w:iCs/>
          <w:color w:val="242424"/>
          <w:sz w:val="22"/>
          <w:szCs w:val="22"/>
        </w:rPr>
        <w:t>Veteran Capitol reporters break down what happened, what it means and why it matters</w:t>
      </w:r>
    </w:p>
    <w:p w14:paraId="363FAF39" w14:textId="77777777" w:rsidR="00EF16A4" w:rsidRPr="00984E2F" w:rsidRDefault="00EF16A4" w:rsidP="00EF16A4">
      <w:pPr>
        <w:pStyle w:val="xmsonormal"/>
        <w:shd w:val="clear" w:color="auto" w:fill="FFFFFF"/>
        <w:spacing w:before="0" w:beforeAutospacing="0" w:after="0" w:afterAutospacing="0"/>
        <w:rPr>
          <w:rFonts w:ascii="Arial" w:hAnsi="Arial" w:cs="Arial"/>
          <w:color w:val="242424"/>
          <w:sz w:val="22"/>
          <w:szCs w:val="22"/>
        </w:rPr>
      </w:pPr>
      <w:r w:rsidRPr="00984E2F">
        <w:rPr>
          <w:rFonts w:ascii="Arial" w:hAnsi="Arial" w:cs="Arial"/>
          <w:color w:val="242424"/>
          <w:sz w:val="22"/>
          <w:szCs w:val="22"/>
        </w:rPr>
        <w:t> </w:t>
      </w:r>
    </w:p>
    <w:p w14:paraId="4431FC44" w14:textId="77777777" w:rsidR="00EF16A4" w:rsidRPr="00984E2F" w:rsidRDefault="00EF16A4" w:rsidP="00984E2F">
      <w:pPr>
        <w:pStyle w:val="xmsonormal"/>
        <w:shd w:val="clear" w:color="auto" w:fill="FFFFFF"/>
        <w:spacing w:before="0" w:beforeAutospacing="0" w:after="0" w:afterAutospacing="0" w:line="360" w:lineRule="auto"/>
        <w:rPr>
          <w:rFonts w:ascii="Arial" w:hAnsi="Arial" w:cs="Arial"/>
          <w:sz w:val="22"/>
          <w:szCs w:val="22"/>
        </w:rPr>
      </w:pPr>
      <w:r w:rsidRPr="00984E2F">
        <w:rPr>
          <w:rFonts w:ascii="Arial" w:hAnsi="Arial" w:cs="Arial"/>
          <w:sz w:val="22"/>
          <w:szCs w:val="22"/>
        </w:rPr>
        <w:t>MADISON, Wis. — Wisconsin Public Radio (WPR) and PBS Wisconsin today announced the launch of </w:t>
      </w:r>
      <w:r w:rsidRPr="00984E2F">
        <w:rPr>
          <w:rFonts w:ascii="Arial" w:hAnsi="Arial" w:cs="Arial"/>
          <w:i/>
          <w:iCs/>
          <w:sz w:val="22"/>
          <w:szCs w:val="22"/>
        </w:rPr>
        <w:t>Inside Wisconsin Politics.</w:t>
      </w:r>
      <w:r w:rsidRPr="00984E2F">
        <w:rPr>
          <w:rFonts w:ascii="Arial" w:hAnsi="Arial" w:cs="Arial"/>
          <w:sz w:val="22"/>
          <w:szCs w:val="22"/>
        </w:rPr>
        <w:t> The new weekly political roundtable features WPR Capitol Bureau Chief </w:t>
      </w:r>
      <w:r w:rsidRPr="00984E2F">
        <w:rPr>
          <w:rFonts w:ascii="Arial" w:hAnsi="Arial" w:cs="Arial"/>
          <w:b/>
          <w:bCs/>
          <w:sz w:val="22"/>
          <w:szCs w:val="22"/>
        </w:rPr>
        <w:t>Shawn Johnson</w:t>
      </w:r>
      <w:r w:rsidRPr="00984E2F">
        <w:rPr>
          <w:rFonts w:ascii="Arial" w:hAnsi="Arial" w:cs="Arial"/>
          <w:sz w:val="22"/>
          <w:szCs w:val="22"/>
        </w:rPr>
        <w:t>, PBS Wisconsin Senior Political Reporter </w:t>
      </w:r>
      <w:r w:rsidRPr="00984E2F">
        <w:rPr>
          <w:rFonts w:ascii="Arial" w:hAnsi="Arial" w:cs="Arial"/>
          <w:b/>
          <w:bCs/>
          <w:sz w:val="22"/>
          <w:szCs w:val="22"/>
        </w:rPr>
        <w:t>Zac Schultz</w:t>
      </w:r>
      <w:r w:rsidRPr="00984E2F">
        <w:rPr>
          <w:rFonts w:ascii="Arial" w:hAnsi="Arial" w:cs="Arial"/>
          <w:sz w:val="22"/>
          <w:szCs w:val="22"/>
        </w:rPr>
        <w:t>, and WPR reporters </w:t>
      </w:r>
      <w:r w:rsidRPr="00984E2F">
        <w:rPr>
          <w:rFonts w:ascii="Arial" w:hAnsi="Arial" w:cs="Arial"/>
          <w:b/>
          <w:bCs/>
          <w:sz w:val="22"/>
          <w:szCs w:val="22"/>
        </w:rPr>
        <w:t>Rich Kremer</w:t>
      </w:r>
      <w:r w:rsidRPr="00984E2F">
        <w:rPr>
          <w:rFonts w:ascii="Arial" w:hAnsi="Arial" w:cs="Arial"/>
          <w:sz w:val="22"/>
          <w:szCs w:val="22"/>
        </w:rPr>
        <w:t> and </w:t>
      </w:r>
      <w:r w:rsidRPr="00984E2F">
        <w:rPr>
          <w:rFonts w:ascii="Arial" w:hAnsi="Arial" w:cs="Arial"/>
          <w:b/>
          <w:bCs/>
          <w:sz w:val="22"/>
          <w:szCs w:val="22"/>
        </w:rPr>
        <w:t xml:space="preserve">Anya van </w:t>
      </w:r>
      <w:proofErr w:type="spellStart"/>
      <w:r w:rsidRPr="00984E2F">
        <w:rPr>
          <w:rFonts w:ascii="Arial" w:hAnsi="Arial" w:cs="Arial"/>
          <w:b/>
          <w:bCs/>
          <w:sz w:val="22"/>
          <w:szCs w:val="22"/>
        </w:rPr>
        <w:t>Wagtendonk</w:t>
      </w:r>
      <w:proofErr w:type="spellEnd"/>
      <w:r w:rsidRPr="00984E2F">
        <w:rPr>
          <w:rFonts w:ascii="Arial" w:hAnsi="Arial" w:cs="Arial"/>
          <w:sz w:val="22"/>
          <w:szCs w:val="22"/>
        </w:rPr>
        <w:t>. Together, the four journalists bring decades of experience covering Wisconsin government, policy and elections. Their weekly 15–</w:t>
      </w:r>
      <w:proofErr w:type="gramStart"/>
      <w:r w:rsidRPr="00984E2F">
        <w:rPr>
          <w:rFonts w:ascii="Arial" w:hAnsi="Arial" w:cs="Arial"/>
          <w:sz w:val="22"/>
          <w:szCs w:val="22"/>
        </w:rPr>
        <w:t>20 minute</w:t>
      </w:r>
      <w:proofErr w:type="gramEnd"/>
      <w:r w:rsidRPr="00984E2F">
        <w:rPr>
          <w:rFonts w:ascii="Arial" w:hAnsi="Arial" w:cs="Arial"/>
          <w:sz w:val="22"/>
          <w:szCs w:val="22"/>
        </w:rPr>
        <w:t xml:space="preserve"> conversation will cut through the noise of Wisconsin politics — explaining what happened, what it means and why it matters for communities across the state.</w:t>
      </w:r>
    </w:p>
    <w:p w14:paraId="4CA79F62" w14:textId="77777777" w:rsidR="00EF16A4" w:rsidRPr="00984E2F" w:rsidRDefault="00EF16A4" w:rsidP="00984E2F">
      <w:pPr>
        <w:pStyle w:val="xmsonormal"/>
        <w:shd w:val="clear" w:color="auto" w:fill="FFFFFF"/>
        <w:spacing w:before="0" w:beforeAutospacing="0" w:after="0" w:afterAutospacing="0" w:line="360" w:lineRule="auto"/>
        <w:rPr>
          <w:rFonts w:ascii="Arial" w:hAnsi="Arial" w:cs="Arial"/>
          <w:sz w:val="22"/>
          <w:szCs w:val="22"/>
        </w:rPr>
      </w:pPr>
      <w:r w:rsidRPr="00984E2F">
        <w:rPr>
          <w:rFonts w:ascii="Arial" w:hAnsi="Arial" w:cs="Arial"/>
          <w:sz w:val="22"/>
          <w:szCs w:val="22"/>
        </w:rPr>
        <w:t> </w:t>
      </w:r>
    </w:p>
    <w:p w14:paraId="559A54E8" w14:textId="77777777" w:rsidR="00EF16A4" w:rsidRPr="00984E2F" w:rsidRDefault="00EF16A4" w:rsidP="00984E2F">
      <w:pPr>
        <w:pStyle w:val="xmsonormal"/>
        <w:shd w:val="clear" w:color="auto" w:fill="FFFFFF"/>
        <w:spacing w:before="0" w:beforeAutospacing="0" w:after="0" w:afterAutospacing="0" w:line="360" w:lineRule="auto"/>
        <w:rPr>
          <w:rFonts w:ascii="Arial" w:hAnsi="Arial" w:cs="Arial"/>
          <w:sz w:val="22"/>
          <w:szCs w:val="22"/>
        </w:rPr>
      </w:pPr>
      <w:r w:rsidRPr="00984E2F">
        <w:rPr>
          <w:rFonts w:ascii="Arial" w:hAnsi="Arial" w:cs="Arial"/>
          <w:i/>
          <w:iCs/>
          <w:sz w:val="22"/>
          <w:szCs w:val="22"/>
        </w:rPr>
        <w:t>Inside Wisconsin Politics</w:t>
      </w:r>
      <w:r w:rsidRPr="00984E2F">
        <w:rPr>
          <w:rFonts w:ascii="Arial" w:hAnsi="Arial" w:cs="Arial"/>
          <w:sz w:val="22"/>
          <w:szCs w:val="22"/>
        </w:rPr>
        <w:t> will air each Friday during WPR’s </w:t>
      </w:r>
      <w:r w:rsidRPr="00984E2F">
        <w:rPr>
          <w:rFonts w:ascii="Arial" w:hAnsi="Arial" w:cs="Arial"/>
          <w:i/>
          <w:iCs/>
          <w:sz w:val="22"/>
          <w:szCs w:val="22"/>
        </w:rPr>
        <w:t>Wisconsin Today</w:t>
      </w:r>
      <w:r w:rsidRPr="00984E2F">
        <w:rPr>
          <w:rFonts w:ascii="Arial" w:hAnsi="Arial" w:cs="Arial"/>
          <w:sz w:val="22"/>
          <w:szCs w:val="22"/>
        </w:rPr>
        <w:t> beginning March 20.  Episodes are also available anytime at </w:t>
      </w:r>
      <w:hyperlink r:id="rId7" w:tgtFrame="_blank" w:tooltip="https://wpr.org/IWP" w:history="1">
        <w:r w:rsidRPr="00984E2F">
          <w:rPr>
            <w:rStyle w:val="Hyperlink"/>
            <w:rFonts w:ascii="Arial" w:hAnsi="Arial" w:cs="Arial"/>
            <w:b/>
            <w:bCs/>
            <w:color w:val="auto"/>
            <w:sz w:val="22"/>
            <w:szCs w:val="22"/>
            <w:bdr w:val="none" w:sz="0" w:space="0" w:color="auto" w:frame="1"/>
          </w:rPr>
          <w:t>wpr.org/IWP</w:t>
        </w:r>
      </w:hyperlink>
      <w:r w:rsidRPr="00984E2F">
        <w:rPr>
          <w:rFonts w:ascii="Arial" w:hAnsi="Arial" w:cs="Arial"/>
          <w:sz w:val="22"/>
          <w:szCs w:val="22"/>
        </w:rPr>
        <w:t>, where audiences can watch or listen on demand, or through </w:t>
      </w:r>
      <w:hyperlink r:id="rId8" w:tgtFrame="_blank" w:tooltip="https://pbswisconsin.org/IWP" w:history="1">
        <w:r w:rsidRPr="00984E2F">
          <w:rPr>
            <w:rStyle w:val="Hyperlink"/>
            <w:rFonts w:ascii="Arial" w:hAnsi="Arial" w:cs="Arial"/>
            <w:b/>
            <w:bCs/>
            <w:color w:val="auto"/>
            <w:sz w:val="22"/>
            <w:szCs w:val="22"/>
            <w:bdr w:val="none" w:sz="0" w:space="0" w:color="auto" w:frame="1"/>
          </w:rPr>
          <w:t>pbswisconsin.org/IWP</w:t>
        </w:r>
      </w:hyperlink>
      <w:r w:rsidRPr="00984E2F">
        <w:rPr>
          <w:rFonts w:ascii="Arial" w:hAnsi="Arial" w:cs="Arial"/>
          <w:sz w:val="22"/>
          <w:szCs w:val="22"/>
        </w:rPr>
        <w:t>, </w:t>
      </w:r>
      <w:hyperlink r:id="rId9" w:tgtFrame="_blank" w:tooltip="https://youtu.be/lQowXuAY-68?si=8388i4EYJymW9IkB" w:history="1">
        <w:r w:rsidRPr="00984E2F">
          <w:rPr>
            <w:rStyle w:val="Hyperlink"/>
            <w:rFonts w:ascii="Arial" w:hAnsi="Arial" w:cs="Arial"/>
            <w:color w:val="auto"/>
            <w:sz w:val="22"/>
            <w:szCs w:val="22"/>
            <w:bdr w:val="none" w:sz="0" w:space="0" w:color="auto" w:frame="1"/>
          </w:rPr>
          <w:t>YouTube</w:t>
        </w:r>
      </w:hyperlink>
      <w:r w:rsidRPr="00984E2F">
        <w:rPr>
          <w:rFonts w:ascii="Arial" w:hAnsi="Arial" w:cs="Arial"/>
          <w:sz w:val="22"/>
          <w:szCs w:val="22"/>
        </w:rPr>
        <w:t>, the WPR app and wherever podcasts are available. Edited segments will also appear occasionally on PBS Wisconsin’s weekly news program, </w:t>
      </w:r>
      <w:r w:rsidRPr="00984E2F">
        <w:rPr>
          <w:rFonts w:ascii="Arial" w:hAnsi="Arial" w:cs="Arial"/>
          <w:i/>
          <w:iCs/>
          <w:sz w:val="22"/>
          <w:szCs w:val="22"/>
        </w:rPr>
        <w:t>Here &amp; Now</w:t>
      </w:r>
      <w:r w:rsidRPr="00984E2F">
        <w:rPr>
          <w:rFonts w:ascii="Arial" w:hAnsi="Arial" w:cs="Arial"/>
          <w:sz w:val="22"/>
          <w:szCs w:val="22"/>
        </w:rPr>
        <w:t>.  </w:t>
      </w:r>
    </w:p>
    <w:p w14:paraId="1CB82E1C" w14:textId="77777777" w:rsidR="00EF16A4" w:rsidRPr="00984E2F" w:rsidRDefault="00EF16A4" w:rsidP="00984E2F">
      <w:pPr>
        <w:pStyle w:val="xmsonormal"/>
        <w:shd w:val="clear" w:color="auto" w:fill="FFFFFF"/>
        <w:spacing w:before="0" w:beforeAutospacing="0" w:after="0" w:afterAutospacing="0" w:line="360" w:lineRule="auto"/>
        <w:rPr>
          <w:rFonts w:ascii="Arial" w:hAnsi="Arial" w:cs="Arial"/>
          <w:sz w:val="22"/>
          <w:szCs w:val="22"/>
        </w:rPr>
      </w:pPr>
      <w:r w:rsidRPr="00984E2F">
        <w:rPr>
          <w:rFonts w:ascii="Arial" w:hAnsi="Arial" w:cs="Arial"/>
          <w:sz w:val="22"/>
          <w:szCs w:val="22"/>
        </w:rPr>
        <w:t> </w:t>
      </w:r>
    </w:p>
    <w:p w14:paraId="60CDBC3D" w14:textId="77777777" w:rsidR="00EF16A4" w:rsidRPr="00984E2F" w:rsidRDefault="00EF16A4" w:rsidP="00984E2F">
      <w:pPr>
        <w:pStyle w:val="xmsonormal"/>
        <w:shd w:val="clear" w:color="auto" w:fill="FFFFFF"/>
        <w:spacing w:before="0" w:beforeAutospacing="0" w:after="0" w:afterAutospacing="0" w:line="360" w:lineRule="auto"/>
        <w:rPr>
          <w:rFonts w:ascii="Arial" w:hAnsi="Arial" w:cs="Arial"/>
          <w:sz w:val="22"/>
          <w:szCs w:val="22"/>
        </w:rPr>
      </w:pPr>
      <w:r w:rsidRPr="00984E2F">
        <w:rPr>
          <w:rFonts w:ascii="Arial" w:hAnsi="Arial" w:cs="Arial"/>
          <w:sz w:val="22"/>
          <w:szCs w:val="22"/>
        </w:rPr>
        <w:t>The weekly conversation will help make sense of the policy debates and political decisions that affect everything from school funding and health care to taxes and environmental policy across Wisconsin. But unlike national political coverage that often focuses on Washington, </w:t>
      </w:r>
      <w:r w:rsidRPr="00984E2F">
        <w:rPr>
          <w:rFonts w:ascii="Arial" w:hAnsi="Arial" w:cs="Arial"/>
          <w:i/>
          <w:iCs/>
          <w:sz w:val="22"/>
          <w:szCs w:val="22"/>
        </w:rPr>
        <w:t>Inside Wisconsin Politics</w:t>
      </w:r>
      <w:r w:rsidRPr="00984E2F">
        <w:rPr>
          <w:rFonts w:ascii="Arial" w:hAnsi="Arial" w:cs="Arial"/>
          <w:sz w:val="22"/>
          <w:szCs w:val="22"/>
        </w:rPr>
        <w:t> will center on the debates, policies and decisions shaping Wisconsin.</w:t>
      </w:r>
    </w:p>
    <w:p w14:paraId="4FBB68B8" w14:textId="77777777" w:rsidR="00EF16A4" w:rsidRPr="00984E2F" w:rsidRDefault="00EF16A4" w:rsidP="00984E2F">
      <w:pPr>
        <w:pStyle w:val="xmsonormal"/>
        <w:shd w:val="clear" w:color="auto" w:fill="FFFFFF"/>
        <w:spacing w:before="0" w:beforeAutospacing="0" w:after="0" w:afterAutospacing="0" w:line="360" w:lineRule="auto"/>
        <w:rPr>
          <w:rFonts w:ascii="Arial" w:hAnsi="Arial" w:cs="Arial"/>
          <w:sz w:val="22"/>
          <w:szCs w:val="22"/>
        </w:rPr>
      </w:pPr>
      <w:r w:rsidRPr="00984E2F">
        <w:rPr>
          <w:rFonts w:ascii="Arial" w:hAnsi="Arial" w:cs="Arial"/>
          <w:sz w:val="22"/>
          <w:szCs w:val="22"/>
        </w:rPr>
        <w:t> </w:t>
      </w:r>
    </w:p>
    <w:p w14:paraId="63AD3EA5" w14:textId="77777777" w:rsidR="00EF16A4" w:rsidRPr="00984E2F" w:rsidRDefault="00EF16A4" w:rsidP="00984E2F">
      <w:pPr>
        <w:pStyle w:val="xmsonormal"/>
        <w:shd w:val="clear" w:color="auto" w:fill="FFFFFF"/>
        <w:spacing w:before="0" w:beforeAutospacing="0" w:after="0" w:afterAutospacing="0" w:line="360" w:lineRule="auto"/>
        <w:rPr>
          <w:rFonts w:ascii="Arial" w:hAnsi="Arial" w:cs="Arial"/>
          <w:sz w:val="22"/>
          <w:szCs w:val="22"/>
        </w:rPr>
      </w:pPr>
      <w:r w:rsidRPr="00984E2F">
        <w:rPr>
          <w:rFonts w:ascii="Arial" w:hAnsi="Arial" w:cs="Arial"/>
          <w:sz w:val="22"/>
          <w:szCs w:val="22"/>
        </w:rPr>
        <w:t>“There's so much happening at the Capitol each week that affects people and communities across the state,” Johnson said. “We spend a lot of time talking through these issues as colleagues, and we're excited to bring some of those conversations out of the newsroom and share them with our audience.”</w:t>
      </w:r>
    </w:p>
    <w:p w14:paraId="08493E0D" w14:textId="77777777" w:rsidR="00EF16A4" w:rsidRPr="00984E2F" w:rsidRDefault="00EF16A4" w:rsidP="00984E2F">
      <w:pPr>
        <w:pStyle w:val="xmsonormal"/>
        <w:shd w:val="clear" w:color="auto" w:fill="FFFFFF"/>
        <w:spacing w:before="0" w:beforeAutospacing="0" w:after="0" w:afterAutospacing="0" w:line="360" w:lineRule="auto"/>
        <w:rPr>
          <w:rFonts w:ascii="Arial" w:hAnsi="Arial" w:cs="Arial"/>
          <w:sz w:val="22"/>
          <w:szCs w:val="22"/>
        </w:rPr>
      </w:pPr>
      <w:r w:rsidRPr="00984E2F">
        <w:rPr>
          <w:rFonts w:ascii="Arial" w:hAnsi="Arial" w:cs="Arial"/>
          <w:sz w:val="22"/>
          <w:szCs w:val="22"/>
        </w:rPr>
        <w:lastRenderedPageBreak/>
        <w:t> </w:t>
      </w:r>
    </w:p>
    <w:p w14:paraId="7CDE20BB" w14:textId="77777777" w:rsidR="00EF16A4" w:rsidRPr="00984E2F" w:rsidRDefault="00EF16A4" w:rsidP="00984E2F">
      <w:pPr>
        <w:pStyle w:val="xmsonormal"/>
        <w:shd w:val="clear" w:color="auto" w:fill="FFFFFF"/>
        <w:spacing w:before="0" w:beforeAutospacing="0" w:after="0" w:afterAutospacing="0" w:line="360" w:lineRule="auto"/>
        <w:rPr>
          <w:rFonts w:ascii="Arial" w:hAnsi="Arial" w:cs="Arial"/>
          <w:sz w:val="22"/>
          <w:szCs w:val="22"/>
        </w:rPr>
      </w:pPr>
      <w:r w:rsidRPr="00984E2F">
        <w:rPr>
          <w:rFonts w:ascii="Arial" w:hAnsi="Arial" w:cs="Arial"/>
          <w:sz w:val="22"/>
          <w:szCs w:val="22"/>
        </w:rPr>
        <w:t>The roundtable format allows the reporters to discuss how political decisions unfold — and why they matter beyond the day’s headlines.</w:t>
      </w:r>
    </w:p>
    <w:p w14:paraId="709AA5FC" w14:textId="77777777" w:rsidR="00EF16A4" w:rsidRPr="00984E2F" w:rsidRDefault="00EF16A4" w:rsidP="00984E2F">
      <w:pPr>
        <w:pStyle w:val="xmsonormal"/>
        <w:shd w:val="clear" w:color="auto" w:fill="FFFFFF"/>
        <w:spacing w:before="0" w:beforeAutospacing="0" w:after="0" w:afterAutospacing="0" w:line="360" w:lineRule="auto"/>
        <w:rPr>
          <w:rFonts w:ascii="Arial" w:hAnsi="Arial" w:cs="Arial"/>
          <w:sz w:val="22"/>
          <w:szCs w:val="22"/>
        </w:rPr>
      </w:pPr>
      <w:r w:rsidRPr="00984E2F">
        <w:rPr>
          <w:rFonts w:ascii="Arial" w:hAnsi="Arial" w:cs="Arial"/>
          <w:sz w:val="22"/>
          <w:szCs w:val="22"/>
        </w:rPr>
        <w:t> </w:t>
      </w:r>
    </w:p>
    <w:p w14:paraId="77DE9EB8" w14:textId="77777777" w:rsidR="00EF16A4" w:rsidRPr="00984E2F" w:rsidRDefault="00EF16A4" w:rsidP="00984E2F">
      <w:pPr>
        <w:pStyle w:val="xmsonormal"/>
        <w:shd w:val="clear" w:color="auto" w:fill="FFFFFF"/>
        <w:spacing w:before="0" w:beforeAutospacing="0" w:after="0" w:afterAutospacing="0" w:line="360" w:lineRule="auto"/>
        <w:rPr>
          <w:rFonts w:ascii="Arial" w:hAnsi="Arial" w:cs="Arial"/>
          <w:sz w:val="22"/>
          <w:szCs w:val="22"/>
        </w:rPr>
      </w:pPr>
      <w:r w:rsidRPr="00984E2F">
        <w:rPr>
          <w:rFonts w:ascii="Arial" w:hAnsi="Arial" w:cs="Arial"/>
          <w:sz w:val="22"/>
          <w:szCs w:val="22"/>
        </w:rPr>
        <w:t>“Every story we report from the Capitol contains the facts you need to know,” said Schultz. “But often there isn’t room for the context and history that lead up to that moment. Our goal with this conversation is to help people understand not just what happened, but why it happened.”</w:t>
      </w:r>
    </w:p>
    <w:p w14:paraId="327BE185" w14:textId="77777777" w:rsidR="00EF16A4" w:rsidRPr="00984E2F" w:rsidRDefault="00EF16A4" w:rsidP="00984E2F">
      <w:pPr>
        <w:pStyle w:val="xmsonormal"/>
        <w:shd w:val="clear" w:color="auto" w:fill="FFFFFF"/>
        <w:spacing w:before="0" w:beforeAutospacing="0" w:after="0" w:afterAutospacing="0" w:line="360" w:lineRule="auto"/>
        <w:rPr>
          <w:rFonts w:ascii="Arial" w:hAnsi="Arial" w:cs="Arial"/>
          <w:sz w:val="22"/>
          <w:szCs w:val="22"/>
        </w:rPr>
      </w:pPr>
      <w:r w:rsidRPr="00984E2F">
        <w:rPr>
          <w:rFonts w:ascii="Arial" w:hAnsi="Arial" w:cs="Arial"/>
          <w:sz w:val="22"/>
          <w:szCs w:val="22"/>
        </w:rPr>
        <w:t> </w:t>
      </w:r>
    </w:p>
    <w:p w14:paraId="55877BB7" w14:textId="77777777" w:rsidR="00EF16A4" w:rsidRPr="00984E2F" w:rsidRDefault="00EF16A4" w:rsidP="00984E2F">
      <w:pPr>
        <w:pStyle w:val="xmsonormal"/>
        <w:shd w:val="clear" w:color="auto" w:fill="FFFFFF"/>
        <w:spacing w:before="0" w:beforeAutospacing="0" w:after="0" w:afterAutospacing="0" w:line="360" w:lineRule="auto"/>
        <w:rPr>
          <w:rFonts w:ascii="Arial" w:hAnsi="Arial" w:cs="Arial"/>
          <w:sz w:val="22"/>
          <w:szCs w:val="22"/>
        </w:rPr>
      </w:pPr>
      <w:r w:rsidRPr="00984E2F">
        <w:rPr>
          <w:rFonts w:ascii="Arial" w:hAnsi="Arial" w:cs="Arial"/>
          <w:i/>
          <w:iCs/>
          <w:sz w:val="22"/>
          <w:szCs w:val="22"/>
        </w:rPr>
        <w:t>Inside Wisconsin Politics</w:t>
      </w:r>
      <w:r w:rsidRPr="00984E2F">
        <w:rPr>
          <w:rFonts w:ascii="Arial" w:hAnsi="Arial" w:cs="Arial"/>
          <w:sz w:val="22"/>
          <w:szCs w:val="22"/>
        </w:rPr>
        <w:t> brings together experienced Capitol reporters from PBS Wisconsin and WPR to help audiences better understand the political decisions shaping communities across the state. The newsrooms combine local insight with statewide reach explaining how decisions made in Madison affect people throughout Wisconsin.</w:t>
      </w:r>
    </w:p>
    <w:p w14:paraId="1BD0F5B1" w14:textId="3DD51410" w:rsidR="00EF16A4" w:rsidRPr="00984E2F" w:rsidRDefault="00EF16A4" w:rsidP="00EF16A4">
      <w:pPr>
        <w:pStyle w:val="xmsonormal"/>
        <w:shd w:val="clear" w:color="auto" w:fill="FFFFFF"/>
        <w:spacing w:before="0" w:beforeAutospacing="0" w:after="0" w:afterAutospacing="0"/>
        <w:rPr>
          <w:rFonts w:ascii="Arial" w:hAnsi="Arial" w:cs="Arial"/>
          <w:color w:val="242424"/>
          <w:sz w:val="22"/>
          <w:szCs w:val="22"/>
        </w:rPr>
      </w:pPr>
      <w:r w:rsidRPr="00984E2F">
        <w:rPr>
          <w:rFonts w:ascii="Arial" w:hAnsi="Arial" w:cs="Arial"/>
          <w:color w:val="242424"/>
          <w:sz w:val="22"/>
          <w:szCs w:val="22"/>
        </w:rPr>
        <w:t>   </w:t>
      </w:r>
    </w:p>
    <w:p w14:paraId="1DF8A397" w14:textId="1FE491DE" w:rsidR="0082767E" w:rsidRPr="00984E2F" w:rsidRDefault="00000000" w:rsidP="00984E2F">
      <w:pPr>
        <w:shd w:val="clear" w:color="auto" w:fill="FFFFFF"/>
        <w:spacing w:line="360" w:lineRule="auto"/>
        <w:rPr>
          <w:color w:val="242424"/>
        </w:rPr>
      </w:pPr>
      <w:r w:rsidRPr="00984E2F">
        <w:t xml:space="preserve">Wisconsin Public Radio and PBS Wisconsin are services of UW-Madison’s Wisconsin Public Media division and the Wisconsin Educational Communications Board. Together, they serve communities statewide through trusted journalism, educational programming, and Wisconsin storytelling – on air, online, and in person through live events, freely accessible to all, and powered by community support. </w:t>
      </w:r>
      <w:hyperlink r:id="rId10">
        <w:r w:rsidR="0082767E" w:rsidRPr="00984E2F">
          <w:rPr>
            <w:color w:val="0000FF"/>
            <w:u w:val="single"/>
          </w:rPr>
          <w:t>wpr.org</w:t>
        </w:r>
      </w:hyperlink>
      <w:r w:rsidR="00EF16A4" w:rsidRPr="00984E2F">
        <w:t xml:space="preserve"> </w:t>
      </w:r>
      <w:hyperlink r:id="rId11" w:tgtFrame="_blank" w:tooltip="http://pbswisconsin.org" w:history="1">
        <w:r w:rsidR="00984E2F" w:rsidRPr="00984E2F">
          <w:rPr>
            <w:rStyle w:val="Hyperlink"/>
            <w:color w:val="467886"/>
            <w:bdr w:val="none" w:sz="0" w:space="0" w:color="auto" w:frame="1"/>
          </w:rPr>
          <w:t>pbsw</w:t>
        </w:r>
        <w:r w:rsidR="00EF16A4" w:rsidRPr="00984E2F">
          <w:rPr>
            <w:rStyle w:val="Hyperlink"/>
            <w:color w:val="467886"/>
            <w:bdr w:val="none" w:sz="0" w:space="0" w:color="auto" w:frame="1"/>
          </w:rPr>
          <w:t>isconsin.org</w:t>
        </w:r>
      </w:hyperlink>
      <w:r w:rsidR="00EF16A4" w:rsidRPr="00984E2F">
        <w:rPr>
          <w:color w:val="242424"/>
        </w:rPr>
        <w:t> </w:t>
      </w:r>
    </w:p>
    <w:p w14:paraId="7796B7D1" w14:textId="77777777" w:rsidR="00984E2F" w:rsidRPr="00984E2F" w:rsidRDefault="00984E2F">
      <w:pPr>
        <w:shd w:val="clear" w:color="auto" w:fill="FFFFFF"/>
        <w:spacing w:line="360" w:lineRule="auto"/>
        <w:ind w:firstLine="720"/>
        <w:rPr>
          <w:color w:val="242424"/>
        </w:rPr>
      </w:pPr>
    </w:p>
    <w:p w14:paraId="7A14254F" w14:textId="77777777" w:rsidR="00984E2F" w:rsidRPr="00984E2F" w:rsidRDefault="00984E2F" w:rsidP="00984E2F">
      <w:pPr>
        <w:pStyle w:val="xmsonormal"/>
        <w:shd w:val="clear" w:color="auto" w:fill="FFFFFF"/>
        <w:spacing w:before="0" w:beforeAutospacing="0" w:after="0" w:afterAutospacing="0"/>
        <w:rPr>
          <w:rFonts w:ascii="Arial" w:hAnsi="Arial" w:cs="Arial"/>
          <w:color w:val="242424"/>
          <w:sz w:val="22"/>
          <w:szCs w:val="22"/>
        </w:rPr>
      </w:pPr>
      <w:r w:rsidRPr="00984E2F">
        <w:rPr>
          <w:rFonts w:ascii="Arial" w:hAnsi="Arial" w:cs="Arial"/>
          <w:i/>
          <w:iCs/>
          <w:color w:val="242424"/>
          <w:sz w:val="22"/>
          <w:szCs w:val="22"/>
        </w:rPr>
        <w:t>Editor’s Note: A royalty-free image from “Inside Wisconsin Politics” is attached. L-r: Shawn Johnson and Zac Schultz</w:t>
      </w:r>
    </w:p>
    <w:p w14:paraId="3F8C3665" w14:textId="77777777" w:rsidR="00984E2F" w:rsidRPr="00984E2F" w:rsidRDefault="00984E2F">
      <w:pPr>
        <w:shd w:val="clear" w:color="auto" w:fill="FFFFFF"/>
        <w:spacing w:line="360" w:lineRule="auto"/>
        <w:ind w:firstLine="720"/>
      </w:pPr>
    </w:p>
    <w:p w14:paraId="66A88BB4" w14:textId="77777777" w:rsidR="0082767E" w:rsidRPr="00984E2F" w:rsidRDefault="00000000">
      <w:pPr>
        <w:shd w:val="clear" w:color="auto" w:fill="FFFFFF"/>
        <w:spacing w:line="360" w:lineRule="auto"/>
        <w:jc w:val="center"/>
      </w:pPr>
      <w:r w:rsidRPr="00984E2F">
        <w:t>-END-</w:t>
      </w:r>
    </w:p>
    <w:sectPr w:rsidR="0082767E" w:rsidRPr="00984E2F">
      <w:headerReference w:type="even" r:id="rId12"/>
      <w:headerReference w:type="default" r:id="rId13"/>
      <w:footerReference w:type="even" r:id="rId14"/>
      <w:footerReference w:type="default" r:id="rId15"/>
      <w:headerReference w:type="first" r:id="rId16"/>
      <w:footerReference w:type="first" r:id="rId17"/>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D10E3A" w14:textId="77777777" w:rsidR="000318FE" w:rsidRDefault="000318FE">
      <w:pPr>
        <w:spacing w:line="240" w:lineRule="auto"/>
      </w:pPr>
      <w:r>
        <w:separator/>
      </w:r>
    </w:p>
  </w:endnote>
  <w:endnote w:type="continuationSeparator" w:id="0">
    <w:p w14:paraId="279F3DDF" w14:textId="77777777" w:rsidR="000318FE" w:rsidRDefault="000318F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AFF" w:usb1="C0007843" w:usb2="00000009" w:usb3="00000000" w:csb0="000001FF" w:csb1="00000000"/>
    <w:embedRegular r:id="rId1" w:fontKey="{D2D727D7-73D2-454F-9EF9-1C8EB5EEDE0A}"/>
    <w:embedBold r:id="rId2" w:fontKey="{7AA58D96-01C4-6243-988D-E50A645C07CE}"/>
    <w:embedItalic r:id="rId3" w:fontKey="{1B6F3A72-CF5D-A741-9C95-5C2A70C31C44}"/>
    <w:embedBoldItalic r:id="rId4" w:fontKey="{AB16FDC8-4761-5542-8A6D-30B99569FC05}"/>
  </w:font>
  <w:font w:name="Times New Roman">
    <w:panose1 w:val="02020603050405020304"/>
    <w:charset w:val="00"/>
    <w:family w:val="roman"/>
    <w:pitch w:val="variable"/>
    <w:sig w:usb0="E0002EFF" w:usb1="C000785B" w:usb2="00000009" w:usb3="00000000" w:csb0="000001FF" w:csb1="00000000"/>
    <w:embedRegular r:id="rId5" w:fontKey="{5667847C-C648-B64E-9834-5FFCD47A8D63}"/>
    <w:embedBold r:id="rId6" w:fontKey="{4EC1B323-C459-8746-BB55-55C3E2002BBE}"/>
    <w:embedItalic r:id="rId7" w:fontKey="{76898029-8276-064B-B6D0-EA148A483E38}"/>
    <w:embedBoldItalic r:id="rId8" w:fontKey="{12347C94-EFCD-0941-BCA9-CC29E0E3B83A}"/>
  </w:font>
  <w:font w:name="Times">
    <w:altName w:val="Times New Roman"/>
    <w:panose1 w:val="00000500000000020000"/>
    <w:charset w:val="00"/>
    <w:family w:val="auto"/>
    <w:pitch w:val="default"/>
  </w:font>
  <w:font w:name="Calibri">
    <w:panose1 w:val="020F0502020204030204"/>
    <w:charset w:val="00"/>
    <w:family w:val="swiss"/>
    <w:pitch w:val="variable"/>
    <w:sig w:usb0="E4002EFF" w:usb1="C200247B" w:usb2="00000009" w:usb3="00000000" w:csb0="000001FF" w:csb1="00000000"/>
    <w:embedRegular r:id="rId10" w:fontKey="{EEEB158F-EE92-4241-9CC8-3D7048192010}"/>
  </w:font>
  <w:font w:name="Cambria">
    <w:panose1 w:val="02040503050406030204"/>
    <w:charset w:val="00"/>
    <w:family w:val="roman"/>
    <w:pitch w:val="variable"/>
    <w:sig w:usb0="E00006FF" w:usb1="420024FF" w:usb2="02000000" w:usb3="00000000" w:csb0="0000019F" w:csb1="00000000"/>
    <w:embedRegular r:id="rId11" w:fontKey="{548BD25A-C378-2547-B3C3-5EF809FBB0F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4FF6C1" w14:textId="77777777" w:rsidR="0082767E" w:rsidRDefault="0082767E">
    <w:pPr>
      <w:pBdr>
        <w:top w:val="nil"/>
        <w:left w:val="nil"/>
        <w:bottom w:val="nil"/>
        <w:right w:val="nil"/>
        <w:between w:val="nil"/>
      </w:pBdr>
      <w:tabs>
        <w:tab w:val="center" w:pos="4680"/>
        <w:tab w:val="right" w:pos="9360"/>
      </w:tabs>
      <w:spacing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F9A536" w14:textId="77777777" w:rsidR="0082767E" w:rsidRDefault="0082767E">
    <w:pPr>
      <w:rPr>
        <w:sz w:val="14"/>
        <w:szCs w:val="14"/>
      </w:rPr>
    </w:pPr>
  </w:p>
  <w:tbl>
    <w:tblPr>
      <w:tblStyle w:val="a0"/>
      <w:tblW w:w="9345" w:type="dxa"/>
      <w:tblInd w:w="-4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10"/>
      <w:gridCol w:w="1680"/>
      <w:gridCol w:w="2430"/>
      <w:gridCol w:w="2925"/>
    </w:tblGrid>
    <w:tr w:rsidR="0082767E" w14:paraId="0FD94715" w14:textId="77777777">
      <w:tc>
        <w:tcPr>
          <w:tcW w:w="2310" w:type="dxa"/>
          <w:tcBorders>
            <w:top w:val="single" w:sz="8" w:space="0" w:color="FFFFFF"/>
            <w:left w:val="single" w:sz="8" w:space="0" w:color="FFFFFF"/>
            <w:bottom w:val="single" w:sz="8" w:space="0" w:color="FFFFFF"/>
            <w:right w:val="single" w:sz="8" w:space="0" w:color="FFFFFF"/>
          </w:tcBorders>
          <w:tcMar>
            <w:top w:w="100" w:type="dxa"/>
            <w:left w:w="100" w:type="dxa"/>
            <w:bottom w:w="100" w:type="dxa"/>
            <w:right w:w="100" w:type="dxa"/>
          </w:tcMar>
        </w:tcPr>
        <w:p w14:paraId="2043DD83" w14:textId="77777777" w:rsidR="0082767E" w:rsidRDefault="00000000">
          <w:pPr>
            <w:tabs>
              <w:tab w:val="center" w:pos="4320"/>
              <w:tab w:val="right" w:pos="8640"/>
              <w:tab w:val="left" w:pos="2160"/>
              <w:tab w:val="left" w:pos="3600"/>
              <w:tab w:val="left" w:pos="4140"/>
              <w:tab w:val="left" w:pos="6300"/>
            </w:tabs>
            <w:spacing w:line="360" w:lineRule="auto"/>
            <w:rPr>
              <w:sz w:val="14"/>
              <w:szCs w:val="14"/>
            </w:rPr>
          </w:pPr>
          <w:r>
            <w:rPr>
              <w:sz w:val="14"/>
              <w:szCs w:val="14"/>
            </w:rPr>
            <w:t>A service of the Educational Communications Board and University of Wisconsin-Madison.</w:t>
          </w:r>
        </w:p>
      </w:tc>
      <w:tc>
        <w:tcPr>
          <w:tcW w:w="1680" w:type="dxa"/>
          <w:tcBorders>
            <w:top w:val="single" w:sz="8" w:space="0" w:color="FFFFFF"/>
            <w:left w:val="single" w:sz="8" w:space="0" w:color="FFFFFF"/>
            <w:bottom w:val="single" w:sz="8" w:space="0" w:color="FFFFFF"/>
            <w:right w:val="single" w:sz="8" w:space="0" w:color="FFFFFF"/>
          </w:tcBorders>
          <w:tcMar>
            <w:top w:w="100" w:type="dxa"/>
            <w:left w:w="100" w:type="dxa"/>
            <w:bottom w:w="100" w:type="dxa"/>
            <w:right w:w="100" w:type="dxa"/>
          </w:tcMar>
        </w:tcPr>
        <w:p w14:paraId="6695BCB6" w14:textId="77777777" w:rsidR="0082767E" w:rsidRDefault="00000000">
          <w:pPr>
            <w:tabs>
              <w:tab w:val="center" w:pos="4320"/>
              <w:tab w:val="right" w:pos="8640"/>
              <w:tab w:val="left" w:pos="2160"/>
              <w:tab w:val="left" w:pos="3600"/>
              <w:tab w:val="left" w:pos="4140"/>
              <w:tab w:val="left" w:pos="6300"/>
            </w:tabs>
            <w:spacing w:line="360" w:lineRule="auto"/>
            <w:rPr>
              <w:sz w:val="14"/>
              <w:szCs w:val="14"/>
            </w:rPr>
          </w:pPr>
          <w:r>
            <w:rPr>
              <w:sz w:val="14"/>
              <w:szCs w:val="14"/>
            </w:rPr>
            <w:t>821 University Ave.</w:t>
          </w:r>
        </w:p>
        <w:p w14:paraId="19756EF5" w14:textId="77777777" w:rsidR="0082767E" w:rsidRDefault="00000000">
          <w:pPr>
            <w:tabs>
              <w:tab w:val="center" w:pos="4320"/>
              <w:tab w:val="right" w:pos="8640"/>
              <w:tab w:val="left" w:pos="2160"/>
              <w:tab w:val="left" w:pos="3600"/>
              <w:tab w:val="left" w:pos="4140"/>
              <w:tab w:val="left" w:pos="6300"/>
            </w:tabs>
            <w:spacing w:line="360" w:lineRule="auto"/>
            <w:rPr>
              <w:sz w:val="14"/>
              <w:szCs w:val="14"/>
            </w:rPr>
          </w:pPr>
          <w:r>
            <w:rPr>
              <w:sz w:val="14"/>
              <w:szCs w:val="14"/>
            </w:rPr>
            <w:t>Madison, WI 53706</w:t>
          </w:r>
        </w:p>
        <w:p w14:paraId="492E6281" w14:textId="77777777" w:rsidR="0082767E" w:rsidRDefault="00000000">
          <w:pPr>
            <w:tabs>
              <w:tab w:val="center" w:pos="4320"/>
              <w:tab w:val="right" w:pos="8640"/>
              <w:tab w:val="left" w:pos="2160"/>
              <w:tab w:val="left" w:pos="3600"/>
              <w:tab w:val="left" w:pos="4140"/>
              <w:tab w:val="left" w:pos="6300"/>
            </w:tabs>
            <w:spacing w:line="360" w:lineRule="auto"/>
            <w:rPr>
              <w:sz w:val="14"/>
              <w:szCs w:val="14"/>
            </w:rPr>
          </w:pPr>
          <w:r>
            <w:rPr>
              <w:sz w:val="14"/>
              <w:szCs w:val="14"/>
            </w:rPr>
            <w:t>Phone 608.263.2121</w:t>
          </w:r>
        </w:p>
      </w:tc>
      <w:tc>
        <w:tcPr>
          <w:tcW w:w="2430" w:type="dxa"/>
          <w:tcBorders>
            <w:top w:val="single" w:sz="8" w:space="0" w:color="FFFFFF"/>
            <w:left w:val="single" w:sz="8" w:space="0" w:color="FFFFFF"/>
            <w:bottom w:val="single" w:sz="8" w:space="0" w:color="FFFFFF"/>
            <w:right w:val="single" w:sz="8" w:space="0" w:color="FFFFFF"/>
          </w:tcBorders>
          <w:tcMar>
            <w:top w:w="100" w:type="dxa"/>
            <w:left w:w="100" w:type="dxa"/>
            <w:bottom w:w="100" w:type="dxa"/>
            <w:right w:w="100" w:type="dxa"/>
          </w:tcMar>
        </w:tcPr>
        <w:p w14:paraId="1385BCDE" w14:textId="77777777" w:rsidR="0082767E" w:rsidRDefault="00000000">
          <w:pPr>
            <w:tabs>
              <w:tab w:val="center" w:pos="4320"/>
              <w:tab w:val="right" w:pos="8640"/>
              <w:tab w:val="left" w:pos="2160"/>
              <w:tab w:val="left" w:pos="3600"/>
              <w:tab w:val="left" w:pos="4140"/>
              <w:tab w:val="left" w:pos="6300"/>
            </w:tabs>
            <w:spacing w:line="360" w:lineRule="auto"/>
            <w:rPr>
              <w:sz w:val="14"/>
              <w:szCs w:val="14"/>
            </w:rPr>
          </w:pPr>
          <w:r>
            <w:rPr>
              <w:sz w:val="14"/>
              <w:szCs w:val="14"/>
            </w:rPr>
            <w:t>ECB and UW-Madison provide equal opportunities in employment and programming, including Title IX requirements.</w:t>
          </w:r>
        </w:p>
      </w:tc>
      <w:tc>
        <w:tcPr>
          <w:tcW w:w="2925" w:type="dxa"/>
          <w:tcBorders>
            <w:top w:val="single" w:sz="8" w:space="0" w:color="FFFFFF"/>
            <w:left w:val="single" w:sz="8" w:space="0" w:color="FFFFFF"/>
            <w:bottom w:val="single" w:sz="8" w:space="0" w:color="FFFFFF"/>
            <w:right w:val="single" w:sz="8" w:space="0" w:color="FFFFFF"/>
          </w:tcBorders>
          <w:tcMar>
            <w:top w:w="100" w:type="dxa"/>
            <w:left w:w="100" w:type="dxa"/>
            <w:bottom w:w="100" w:type="dxa"/>
            <w:right w:w="100" w:type="dxa"/>
          </w:tcMar>
        </w:tcPr>
        <w:p w14:paraId="0CAB4780" w14:textId="77777777" w:rsidR="0082767E" w:rsidRDefault="00000000">
          <w:pPr>
            <w:tabs>
              <w:tab w:val="center" w:pos="4320"/>
              <w:tab w:val="right" w:pos="8640"/>
              <w:tab w:val="left" w:pos="2160"/>
              <w:tab w:val="left" w:pos="3600"/>
              <w:tab w:val="left" w:pos="4140"/>
              <w:tab w:val="left" w:pos="6300"/>
            </w:tabs>
            <w:spacing w:line="360" w:lineRule="auto"/>
            <w:rPr>
              <w:b/>
              <w:bCs/>
              <w:sz w:val="14"/>
              <w:szCs w:val="14"/>
            </w:rPr>
          </w:pPr>
          <w:r>
            <w:rPr>
              <w:b/>
              <w:bCs/>
              <w:sz w:val="14"/>
              <w:szCs w:val="14"/>
            </w:rPr>
            <w:t xml:space="preserve">Access releases and images </w:t>
          </w:r>
          <w:r>
            <w:rPr>
              <w:b/>
              <w:bCs/>
              <w:sz w:val="14"/>
              <w:szCs w:val="14"/>
            </w:rPr>
            <w:br/>
            <w:t xml:space="preserve">for programs online in the </w:t>
          </w:r>
          <w:r>
            <w:rPr>
              <w:b/>
              <w:bCs/>
              <w:sz w:val="14"/>
              <w:szCs w:val="14"/>
            </w:rPr>
            <w:br/>
            <w:t>PBS Wisconsin Pressroom</w:t>
          </w:r>
        </w:p>
        <w:p w14:paraId="21E2AB7B" w14:textId="77777777" w:rsidR="0082767E" w:rsidRDefault="0082767E">
          <w:pPr>
            <w:tabs>
              <w:tab w:val="center" w:pos="4320"/>
              <w:tab w:val="right" w:pos="8640"/>
              <w:tab w:val="left" w:pos="2160"/>
              <w:tab w:val="left" w:pos="3600"/>
              <w:tab w:val="left" w:pos="4140"/>
              <w:tab w:val="left" w:pos="6300"/>
            </w:tabs>
            <w:spacing w:line="360" w:lineRule="auto"/>
            <w:rPr>
              <w:b/>
              <w:bCs/>
              <w:sz w:val="14"/>
              <w:szCs w:val="14"/>
            </w:rPr>
          </w:pPr>
          <w:hyperlink r:id="rId1">
            <w:r>
              <w:rPr>
                <w:color w:val="0000FF"/>
                <w:sz w:val="14"/>
                <w:szCs w:val="14"/>
                <w:u w:val="single"/>
              </w:rPr>
              <w:t>https://www.pbswisconsin.org/pressroom</w:t>
            </w:r>
          </w:hyperlink>
        </w:p>
      </w:tc>
    </w:tr>
  </w:tbl>
  <w:p w14:paraId="1D88A95A" w14:textId="77777777" w:rsidR="0082767E" w:rsidRDefault="0082767E">
    <w:pPr>
      <w:rPr>
        <w:sz w:val="14"/>
        <w:szCs w:val="14"/>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C40993" w14:textId="77777777" w:rsidR="0082767E" w:rsidRDefault="0082767E">
    <w:pPr>
      <w:pBdr>
        <w:top w:val="nil"/>
        <w:left w:val="nil"/>
        <w:bottom w:val="nil"/>
        <w:right w:val="nil"/>
        <w:between w:val="nil"/>
      </w:pBdr>
      <w:tabs>
        <w:tab w:val="center" w:pos="4680"/>
        <w:tab w:val="right" w:pos="9360"/>
      </w:tabs>
      <w:spacing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D71BB4" w14:textId="77777777" w:rsidR="000318FE" w:rsidRDefault="000318FE">
      <w:pPr>
        <w:spacing w:line="240" w:lineRule="auto"/>
      </w:pPr>
      <w:r>
        <w:separator/>
      </w:r>
    </w:p>
  </w:footnote>
  <w:footnote w:type="continuationSeparator" w:id="0">
    <w:p w14:paraId="14C92B21" w14:textId="77777777" w:rsidR="000318FE" w:rsidRDefault="000318F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1FB41A" w14:textId="77777777" w:rsidR="0082767E" w:rsidRDefault="0082767E">
    <w:pPr>
      <w:pBdr>
        <w:top w:val="nil"/>
        <w:left w:val="nil"/>
        <w:bottom w:val="nil"/>
        <w:right w:val="nil"/>
        <w:between w:val="nil"/>
      </w:pBdr>
      <w:tabs>
        <w:tab w:val="center" w:pos="4680"/>
        <w:tab w:val="right" w:pos="9360"/>
      </w:tabs>
      <w:spacing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4A4771" w14:textId="77777777" w:rsidR="0082767E" w:rsidRDefault="00000000">
    <w:pPr>
      <w:tabs>
        <w:tab w:val="center" w:pos="4320"/>
        <w:tab w:val="right" w:pos="8640"/>
        <w:tab w:val="left" w:pos="6840"/>
        <w:tab w:val="right" w:pos="8010"/>
      </w:tabs>
      <w:spacing w:line="240" w:lineRule="auto"/>
      <w:ind w:right="-90"/>
    </w:pPr>
    <w:r>
      <w:rPr>
        <w:rFonts w:ascii="Times" w:eastAsia="Times" w:hAnsi="Times" w:cs="Times"/>
        <w:noProof/>
        <w:sz w:val="24"/>
        <w:szCs w:val="24"/>
      </w:rPr>
      <w:drawing>
        <wp:inline distT="114300" distB="114300" distL="114300" distR="114300" wp14:anchorId="5793413D" wp14:editId="473A9741">
          <wp:extent cx="3828733" cy="714696"/>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3828733" cy="714696"/>
                  </a:xfrm>
                  <a:prstGeom prst="rect">
                    <a:avLst/>
                  </a:prstGeom>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AB496C" w14:textId="77777777" w:rsidR="0082767E" w:rsidRDefault="0082767E">
    <w:pPr>
      <w:pBdr>
        <w:top w:val="nil"/>
        <w:left w:val="nil"/>
        <w:bottom w:val="nil"/>
        <w:right w:val="nil"/>
        <w:between w:val="nil"/>
      </w:pBdr>
      <w:tabs>
        <w:tab w:val="center" w:pos="4680"/>
        <w:tab w:val="right" w:pos="9360"/>
      </w:tabs>
      <w:spacing w:line="240" w:lineRule="auto"/>
      <w:rPr>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2767E"/>
    <w:rsid w:val="000318FE"/>
    <w:rsid w:val="00672029"/>
    <w:rsid w:val="007F0AB7"/>
    <w:rsid w:val="0082767E"/>
    <w:rsid w:val="00984E2F"/>
    <w:rsid w:val="009A5760"/>
    <w:rsid w:val="00EF16A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243E5D8E"/>
  <w15:docId w15:val="{DAFBCE12-2516-B241-BC26-4B9E787AD8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table" w:customStyle="1" w:styleId="TableNormal1">
    <w:name w:val="TableNormal"/>
    <w:tblPr>
      <w:tblCellMar>
        <w:top w:w="100" w:type="dxa"/>
        <w:left w:w="100" w:type="dxa"/>
        <w:bottom w:w="100" w:type="dxa"/>
        <w:right w:w="100" w:type="dxa"/>
      </w:tblCellMar>
    </w:tblPr>
  </w:style>
  <w:style w:type="table" w:customStyle="1" w:styleId="a">
    <w:basedOn w:val="TableNormal1"/>
    <w:tblPr>
      <w:tblStyleRowBandSize w:val="1"/>
      <w:tblStyleColBandSize w:val="1"/>
    </w:tblPr>
  </w:style>
  <w:style w:type="paragraph" w:styleId="Header">
    <w:name w:val="header"/>
    <w:basedOn w:val="Normal"/>
    <w:link w:val="HeaderChar"/>
    <w:uiPriority w:val="99"/>
    <w:unhideWhenUsed/>
    <w:rsid w:val="00F50702"/>
    <w:pPr>
      <w:tabs>
        <w:tab w:val="center" w:pos="4680"/>
        <w:tab w:val="right" w:pos="9360"/>
      </w:tabs>
      <w:spacing w:line="240" w:lineRule="auto"/>
    </w:pPr>
  </w:style>
  <w:style w:type="character" w:customStyle="1" w:styleId="HeaderChar">
    <w:name w:val="Header Char"/>
    <w:basedOn w:val="DefaultParagraphFont"/>
    <w:link w:val="Header"/>
    <w:uiPriority w:val="99"/>
    <w:rsid w:val="00F50702"/>
  </w:style>
  <w:style w:type="paragraph" w:styleId="Footer">
    <w:name w:val="footer"/>
    <w:basedOn w:val="Normal"/>
    <w:link w:val="FooterChar"/>
    <w:uiPriority w:val="99"/>
    <w:unhideWhenUsed/>
    <w:rsid w:val="00F50702"/>
    <w:pPr>
      <w:tabs>
        <w:tab w:val="center" w:pos="4680"/>
        <w:tab w:val="right" w:pos="9360"/>
      </w:tabs>
      <w:spacing w:line="240" w:lineRule="auto"/>
    </w:pPr>
  </w:style>
  <w:style w:type="character" w:customStyle="1" w:styleId="FooterChar">
    <w:name w:val="Footer Char"/>
    <w:basedOn w:val="DefaultParagraphFont"/>
    <w:link w:val="Footer"/>
    <w:uiPriority w:val="99"/>
    <w:rsid w:val="00F50702"/>
  </w:style>
  <w:style w:type="character" w:styleId="Hyperlink">
    <w:name w:val="Hyperlink"/>
    <w:basedOn w:val="DefaultParagraphFont"/>
    <w:uiPriority w:val="99"/>
    <w:unhideWhenUsed/>
    <w:rsid w:val="00CA4855"/>
    <w:rPr>
      <w:color w:val="0000FF" w:themeColor="hyperlink"/>
      <w:u w:val="single"/>
    </w:rPr>
  </w:style>
  <w:style w:type="character" w:styleId="UnresolvedMention">
    <w:name w:val="Unresolved Mention"/>
    <w:basedOn w:val="DefaultParagraphFont"/>
    <w:uiPriority w:val="99"/>
    <w:semiHidden/>
    <w:unhideWhenUsed/>
    <w:rsid w:val="00CA4855"/>
    <w:rPr>
      <w:color w:val="605E5C"/>
      <w:shd w:val="clear" w:color="auto" w:fill="E1DFDD"/>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0">
    <w:basedOn w:val="TableNormal"/>
    <w:tblPr>
      <w:tblStyleRowBandSize w:val="1"/>
      <w:tblStyleColBandSize w:val="1"/>
    </w:tblPr>
  </w:style>
  <w:style w:type="paragraph" w:customStyle="1" w:styleId="xmsonormal">
    <w:name w:val="x_msonormal"/>
    <w:basedOn w:val="Normal"/>
    <w:rsid w:val="00EF16A4"/>
    <w:pPr>
      <w:spacing w:before="100" w:beforeAutospacing="1" w:after="100" w:afterAutospacing="1" w:line="240" w:lineRule="auto"/>
    </w:pPr>
    <w:rPr>
      <w:rFonts w:ascii="Times New Roman" w:eastAsia="Times New Roman" w:hAnsi="Times New Roman" w:cs="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pbswisconsin.org/IWP" TargetMode="Externa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wpr.org/IWP" TargetMode="Externa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styles" Target="styles.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pbswisconsin.org/" TargetMode="External"/><Relationship Id="rId5" Type="http://schemas.openxmlformats.org/officeDocument/2006/relationships/footnotes" Target="footnotes.xml"/><Relationship Id="rId15" Type="http://schemas.openxmlformats.org/officeDocument/2006/relationships/footer" Target="footer2.xml"/><Relationship Id="rId10" Type="http://schemas.openxmlformats.org/officeDocument/2006/relationships/hyperlink" Target="http://wpr.org/"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youtu.be/lQowXuAY-68?si=8388i4EYJymW9IkB" TargetMode="Externa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2.xml.rels><?xml version="1.0" encoding="UTF-8" standalone="yes"?>
<Relationships xmlns="http://schemas.openxmlformats.org/package/2006/relationships"><Relationship Id="rId1" Type="http://schemas.openxmlformats.org/officeDocument/2006/relationships/hyperlink" Target="http://www.pbswisconsin.org/pressroom"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7aoWEfe/WjtsPPec+3hCq4PFfow==">CgMxLjA4AHIhMUl6RUVQUFFRUUFnWGFHTnpGcm0yaGV5RTlZa0F1UEJV</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2</Pages>
  <Words>535</Words>
  <Characters>3157</Characters>
  <Application>Microsoft Office Word</Application>
  <DocSecurity>0</DocSecurity>
  <Lines>64</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Becky Marburger</cp:lastModifiedBy>
  <cp:revision>3</cp:revision>
  <dcterms:created xsi:type="dcterms:W3CDTF">2026-03-23T20:16:00Z</dcterms:created>
  <dcterms:modified xsi:type="dcterms:W3CDTF">2026-03-23T20:17:00Z</dcterms:modified>
</cp:coreProperties>
</file>